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1D4" w14:textId="77777777" w:rsidR="00180F77" w:rsidRPr="007508A8" w:rsidRDefault="00180F77" w:rsidP="00180F77">
      <w:pPr>
        <w:pStyle w:val="Title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Pr="007508A8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Regular </w:t>
      </w:r>
      <w:r w:rsidR="00180F77" w:rsidRPr="007508A8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7508A8" w:rsidRDefault="00356F6D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Boulware Springs Charter School</w:t>
      </w:r>
    </w:p>
    <w:p w14:paraId="11540E9C" w14:textId="76014557" w:rsidR="00180F77" w:rsidRPr="007508A8" w:rsidRDefault="003D672C" w:rsidP="00180F77">
      <w:pPr>
        <w:pStyle w:val="Heading2"/>
        <w:rPr>
          <w:rFonts w:ascii="Garamond" w:hAnsi="Garamond"/>
          <w:b w:val="0"/>
        </w:rPr>
      </w:pPr>
      <w:r w:rsidRPr="007508A8">
        <w:rPr>
          <w:rFonts w:ascii="Garamond" w:eastAsia="Times New Roman" w:hAnsi="Garamond"/>
          <w:b w:val="0"/>
          <w:bCs/>
        </w:rPr>
        <w:t>1303</w:t>
      </w:r>
      <w:r w:rsidR="006B4F12" w:rsidRPr="007508A8">
        <w:rPr>
          <w:rFonts w:ascii="Garamond" w:eastAsia="Times New Roman" w:hAnsi="Garamond"/>
          <w:b w:val="0"/>
          <w:bCs/>
        </w:rPr>
        <w:t xml:space="preserve"> </w:t>
      </w:r>
      <w:r w:rsidRPr="007508A8">
        <w:rPr>
          <w:rFonts w:ascii="Garamond" w:eastAsia="Times New Roman" w:hAnsi="Garamond"/>
          <w:b w:val="0"/>
          <w:bCs/>
        </w:rPr>
        <w:t>NE 23</w:t>
      </w:r>
      <w:r w:rsidRPr="007508A8">
        <w:rPr>
          <w:rFonts w:ascii="Garamond" w:eastAsia="Times New Roman" w:hAnsi="Garamond"/>
          <w:b w:val="0"/>
          <w:bCs/>
          <w:vertAlign w:val="superscript"/>
        </w:rPr>
        <w:t>rd</w:t>
      </w:r>
      <w:r w:rsidRPr="007508A8">
        <w:rPr>
          <w:rFonts w:ascii="Garamond" w:eastAsia="Times New Roman" w:hAnsi="Garamond"/>
          <w:b w:val="0"/>
          <w:bCs/>
        </w:rPr>
        <w:t xml:space="preserve"> Ave</w:t>
      </w:r>
      <w:r w:rsidR="006B4F12" w:rsidRPr="007508A8">
        <w:rPr>
          <w:rFonts w:ascii="Garamond" w:eastAsia="Times New Roman" w:hAnsi="Garamond"/>
          <w:b w:val="0"/>
          <w:bCs/>
        </w:rPr>
        <w:t>., Gainesville, FL</w:t>
      </w:r>
      <w:r w:rsidR="00180F77" w:rsidRPr="007508A8">
        <w:rPr>
          <w:rFonts w:ascii="Garamond" w:eastAsia="Times New Roman" w:hAnsi="Garamond"/>
          <w:b w:val="0"/>
          <w:bCs/>
        </w:rPr>
        <w:br/>
      </w:r>
      <w:r w:rsidR="00842879" w:rsidRPr="007508A8">
        <w:rPr>
          <w:rFonts w:ascii="Garamond" w:hAnsi="Garamond"/>
          <w:b w:val="0"/>
        </w:rPr>
        <w:t xml:space="preserve">Tuesday, </w:t>
      </w:r>
      <w:r w:rsidR="00CD3AF5">
        <w:rPr>
          <w:rFonts w:ascii="Garamond" w:hAnsi="Garamond"/>
          <w:b w:val="0"/>
        </w:rPr>
        <w:t>July 14</w:t>
      </w:r>
      <w:r w:rsidR="000052CC" w:rsidRPr="007508A8">
        <w:rPr>
          <w:rFonts w:ascii="Garamond" w:hAnsi="Garamond"/>
          <w:b w:val="0"/>
        </w:rPr>
        <w:t>,</w:t>
      </w:r>
      <w:r w:rsidR="00F93BCC" w:rsidRPr="007508A8">
        <w:rPr>
          <w:rFonts w:ascii="Garamond" w:hAnsi="Garamond"/>
          <w:b w:val="0"/>
        </w:rPr>
        <w:t xml:space="preserve"> 201</w:t>
      </w:r>
      <w:r w:rsidR="000052CC" w:rsidRPr="007508A8">
        <w:rPr>
          <w:rFonts w:ascii="Garamond" w:hAnsi="Garamond"/>
          <w:b w:val="0"/>
        </w:rPr>
        <w:t>5</w:t>
      </w:r>
      <w:r w:rsidR="00180F77" w:rsidRPr="007508A8">
        <w:rPr>
          <w:rFonts w:ascii="Garamond" w:hAnsi="Garamond"/>
          <w:b w:val="0"/>
        </w:rPr>
        <w:t xml:space="preserve"> </w:t>
      </w:r>
    </w:p>
    <w:p w14:paraId="60C11F48" w14:textId="77777777" w:rsidR="001F08D9" w:rsidRPr="007508A8" w:rsidRDefault="00180F77" w:rsidP="001F08D9">
      <w:pPr>
        <w:pStyle w:val="Heading2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>7:00 pm</w:t>
      </w:r>
    </w:p>
    <w:p w14:paraId="6BD9F83A" w14:textId="77777777" w:rsidR="001D390F" w:rsidRPr="007508A8" w:rsidRDefault="001D390F" w:rsidP="001F08D9">
      <w:pPr>
        <w:pStyle w:val="Heading2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 xml:space="preserve">Notification to the public via </w:t>
      </w:r>
      <w:r w:rsidR="007B1DF1" w:rsidRPr="007508A8">
        <w:rPr>
          <w:rFonts w:ascii="Garamond" w:hAnsi="Garamond"/>
          <w:b w:val="0"/>
        </w:rPr>
        <w:t>s</w:t>
      </w:r>
      <w:r w:rsidRPr="007508A8">
        <w:rPr>
          <w:rFonts w:ascii="Garamond" w:hAnsi="Garamond"/>
          <w:b w:val="0"/>
        </w:rPr>
        <w:t>chool</w:t>
      </w:r>
      <w:r w:rsidR="007B1DF1" w:rsidRPr="007508A8">
        <w:rPr>
          <w:rFonts w:ascii="Garamond" w:hAnsi="Garamond"/>
          <w:b w:val="0"/>
        </w:rPr>
        <w:t>’s</w:t>
      </w:r>
      <w:r w:rsidRPr="007508A8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7508A8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10DF057E" w:rsidR="00180F77" w:rsidRPr="007508A8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 xml:space="preserve">SESSION: </w:t>
      </w:r>
      <w:r w:rsidR="007508A8">
        <w:rPr>
          <w:rFonts w:ascii="Garamond" w:hAnsi="Garamond"/>
        </w:rPr>
        <w:t>7:02</w:t>
      </w:r>
      <w:r w:rsidR="00180F77" w:rsidRPr="007508A8">
        <w:rPr>
          <w:rFonts w:ascii="Garamond" w:hAnsi="Garamond"/>
        </w:rPr>
        <w:t xml:space="preserve"> p.m.</w:t>
      </w:r>
      <w:r w:rsidR="003B2284" w:rsidRPr="007508A8">
        <w:rPr>
          <w:rFonts w:ascii="Garamond" w:hAnsi="Garamond"/>
        </w:rPr>
        <w:t xml:space="preserve"> </w:t>
      </w:r>
    </w:p>
    <w:p w14:paraId="07EC2FA4" w14:textId="77777777" w:rsidR="00A87DD5" w:rsidRPr="007508A8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7508A8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Attendees</w:t>
      </w:r>
      <w:r w:rsidR="00260D70" w:rsidRPr="007508A8">
        <w:rPr>
          <w:rFonts w:ascii="Garamond" w:hAnsi="Garamond"/>
        </w:rPr>
        <w:t xml:space="preserve"> </w:t>
      </w:r>
    </w:p>
    <w:p w14:paraId="71FC2BFD" w14:textId="291A777C" w:rsidR="00424694" w:rsidRPr="007508A8" w:rsidRDefault="008B09F3" w:rsidP="008B09F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 xml:space="preserve">Board Members: </w:t>
      </w:r>
      <w:r w:rsidR="000052CC" w:rsidRPr="007508A8">
        <w:rPr>
          <w:rFonts w:ascii="Garamond" w:hAnsi="Garamond"/>
        </w:rPr>
        <w:t xml:space="preserve">Steve Bradford, Cindy </w:t>
      </w:r>
      <w:r w:rsidR="007508A8" w:rsidRPr="007508A8">
        <w:rPr>
          <w:rFonts w:ascii="Garamond" w:hAnsi="Garamond"/>
        </w:rPr>
        <w:t xml:space="preserve">Boulware, </w:t>
      </w:r>
      <w:r w:rsidR="00446BDF">
        <w:rPr>
          <w:rFonts w:ascii="Garamond" w:hAnsi="Garamond"/>
        </w:rPr>
        <w:t xml:space="preserve">Larry Lopez, </w:t>
      </w:r>
      <w:proofErr w:type="spellStart"/>
      <w:r w:rsidR="007508A8" w:rsidRPr="007508A8">
        <w:rPr>
          <w:rFonts w:ascii="Garamond" w:hAnsi="Garamond"/>
        </w:rPr>
        <w:t>Chanda</w:t>
      </w:r>
      <w:proofErr w:type="spellEnd"/>
      <w:r w:rsidR="007508A8" w:rsidRPr="007508A8">
        <w:rPr>
          <w:rFonts w:ascii="Garamond" w:hAnsi="Garamond"/>
        </w:rPr>
        <w:t xml:space="preserve"> </w:t>
      </w:r>
      <w:proofErr w:type="spellStart"/>
      <w:r w:rsidR="000052CC" w:rsidRPr="007508A8">
        <w:rPr>
          <w:rFonts w:ascii="Garamond" w:hAnsi="Garamond"/>
        </w:rPr>
        <w:t>Littles</w:t>
      </w:r>
      <w:proofErr w:type="spellEnd"/>
      <w:r w:rsidR="000052CC" w:rsidRPr="007508A8">
        <w:rPr>
          <w:rFonts w:ascii="Garamond" w:hAnsi="Garamond"/>
        </w:rPr>
        <w:t xml:space="preserve">, </w:t>
      </w:r>
      <w:r w:rsidR="00D80E0B" w:rsidRPr="007508A8">
        <w:rPr>
          <w:rFonts w:ascii="Garamond" w:hAnsi="Garamond"/>
        </w:rPr>
        <w:t xml:space="preserve">Steve Sommer, </w:t>
      </w:r>
      <w:r w:rsidRPr="007508A8">
        <w:rPr>
          <w:rFonts w:ascii="Garamond" w:hAnsi="Garamond"/>
        </w:rPr>
        <w:t>Bryan Williams</w:t>
      </w:r>
      <w:r w:rsidR="000052CC" w:rsidRPr="007508A8">
        <w:rPr>
          <w:rFonts w:ascii="Garamond" w:hAnsi="Garamond"/>
        </w:rPr>
        <w:t xml:space="preserve"> </w:t>
      </w:r>
    </w:p>
    <w:p w14:paraId="29796D58" w14:textId="77669AE6" w:rsidR="008B09F3" w:rsidRPr="007508A8" w:rsidRDefault="008B09F3" w:rsidP="008B09F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Others: Kay Abbitt, Megan Lane</w:t>
      </w:r>
      <w:r w:rsidR="00446BDF">
        <w:rPr>
          <w:rFonts w:ascii="Garamond" w:hAnsi="Garamond"/>
        </w:rPr>
        <w:t xml:space="preserve">, </w:t>
      </w:r>
      <w:proofErr w:type="gramStart"/>
      <w:r w:rsidR="00446BDF">
        <w:rPr>
          <w:rFonts w:ascii="Garamond" w:hAnsi="Garamond"/>
        </w:rPr>
        <w:t>John</w:t>
      </w:r>
      <w:proofErr w:type="gramEnd"/>
      <w:r w:rsidR="00446BDF">
        <w:rPr>
          <w:rFonts w:ascii="Garamond" w:hAnsi="Garamond"/>
        </w:rPr>
        <w:t xml:space="preserve"> </w:t>
      </w:r>
      <w:proofErr w:type="spellStart"/>
      <w:r w:rsidR="00446BDF">
        <w:rPr>
          <w:rFonts w:ascii="Garamond" w:hAnsi="Garamond"/>
        </w:rPr>
        <w:t>Abbitt</w:t>
      </w:r>
      <w:proofErr w:type="spellEnd"/>
    </w:p>
    <w:p w14:paraId="6524A5AD" w14:textId="77777777" w:rsidR="009E4B3A" w:rsidRPr="007508A8" w:rsidRDefault="009E4B3A" w:rsidP="009E4B3A">
      <w:pPr>
        <w:ind w:left="1627"/>
        <w:rPr>
          <w:rFonts w:ascii="Garamond" w:hAnsi="Garamond"/>
        </w:rPr>
      </w:pPr>
    </w:p>
    <w:p w14:paraId="5D7DEA76" w14:textId="77777777" w:rsidR="00811B4F" w:rsidRPr="007508A8" w:rsidRDefault="00811B4F" w:rsidP="009E4B3A">
      <w:pPr>
        <w:ind w:left="1627"/>
        <w:rPr>
          <w:rFonts w:ascii="Garamond" w:hAnsi="Garamond"/>
        </w:rPr>
      </w:pPr>
    </w:p>
    <w:p w14:paraId="3365F880" w14:textId="77777777" w:rsidR="004E3AE8" w:rsidRPr="007508A8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Action Items</w:t>
      </w:r>
    </w:p>
    <w:p w14:paraId="3F968DEF" w14:textId="5E37766E" w:rsidR="00424694" w:rsidRPr="007508A8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Approval of </w:t>
      </w:r>
      <w:r w:rsidR="00CD3AF5">
        <w:rPr>
          <w:rFonts w:ascii="Garamond" w:hAnsi="Garamond"/>
          <w:u w:val="single"/>
        </w:rPr>
        <w:t>May 19</w:t>
      </w:r>
      <w:r w:rsidR="007508A8" w:rsidRPr="007508A8">
        <w:rPr>
          <w:rFonts w:ascii="Garamond" w:hAnsi="Garamond"/>
          <w:u w:val="single"/>
        </w:rPr>
        <w:t>th</w:t>
      </w:r>
      <w:r w:rsidR="00A00637" w:rsidRPr="007508A8">
        <w:rPr>
          <w:rFonts w:ascii="Garamond" w:hAnsi="Garamond"/>
          <w:u w:val="single"/>
        </w:rPr>
        <w:t xml:space="preserve"> </w:t>
      </w:r>
      <w:r w:rsidR="00A87DD5" w:rsidRPr="007508A8">
        <w:rPr>
          <w:rFonts w:ascii="Garamond" w:hAnsi="Garamond"/>
          <w:u w:val="single"/>
        </w:rPr>
        <w:t>Board Meeting Minutes</w:t>
      </w:r>
    </w:p>
    <w:p w14:paraId="1D66E594" w14:textId="7C188079" w:rsidR="00396E81" w:rsidRPr="007508A8" w:rsidRDefault="00CD3AF5" w:rsidP="00396E81">
      <w:pPr>
        <w:ind w:left="2520"/>
        <w:rPr>
          <w:rFonts w:ascii="Garamond" w:hAnsi="Garamond"/>
        </w:rPr>
      </w:pPr>
      <w:r>
        <w:rPr>
          <w:rFonts w:ascii="Garamond" w:hAnsi="Garamond"/>
        </w:rPr>
        <w:t>Larry Lopez suggested adding an explanation of the portfolio presentations to the minutes of the previous meeting. Steve Bradford</w:t>
      </w:r>
      <w:r w:rsidR="00F206EB" w:rsidRPr="007508A8">
        <w:rPr>
          <w:rFonts w:ascii="Garamond" w:hAnsi="Garamond"/>
        </w:rPr>
        <w:t xml:space="preserve"> moved to approve the minutes. </w:t>
      </w:r>
      <w:r>
        <w:rPr>
          <w:rFonts w:ascii="Garamond" w:hAnsi="Garamond"/>
        </w:rPr>
        <w:t>Cindy Boulware</w:t>
      </w:r>
      <w:r w:rsidR="00DC3E38" w:rsidRPr="007508A8">
        <w:rPr>
          <w:rFonts w:ascii="Garamond" w:hAnsi="Garamond"/>
        </w:rPr>
        <w:t xml:space="preserve"> seconded the</w:t>
      </w:r>
      <w:r w:rsidR="00E63F94" w:rsidRPr="007508A8">
        <w:rPr>
          <w:rFonts w:ascii="Garamond" w:hAnsi="Garamond"/>
        </w:rPr>
        <w:t xml:space="preserve"> </w:t>
      </w:r>
      <w:r w:rsidR="00F206EB" w:rsidRPr="007508A8">
        <w:rPr>
          <w:rFonts w:ascii="Garamond" w:hAnsi="Garamond"/>
        </w:rPr>
        <w:t xml:space="preserve">motion and the motion was </w:t>
      </w:r>
      <w:r w:rsidR="00EC5D58" w:rsidRPr="007508A8">
        <w:rPr>
          <w:rFonts w:ascii="Garamond" w:hAnsi="Garamond"/>
        </w:rPr>
        <w:t xml:space="preserve">unanimously </w:t>
      </w:r>
      <w:r w:rsidR="0074378A" w:rsidRPr="007508A8">
        <w:rPr>
          <w:rFonts w:ascii="Garamond" w:hAnsi="Garamond"/>
        </w:rPr>
        <w:t>approved</w:t>
      </w:r>
      <w:r w:rsidR="00F206EB" w:rsidRPr="007508A8">
        <w:rPr>
          <w:rFonts w:ascii="Garamond" w:hAnsi="Garamond"/>
        </w:rPr>
        <w:t xml:space="preserve">. </w:t>
      </w:r>
    </w:p>
    <w:p w14:paraId="1FD4E33E" w14:textId="59154728" w:rsidR="00266BBA" w:rsidRPr="007508A8" w:rsidRDefault="00266BBA" w:rsidP="00266BBA">
      <w:pPr>
        <w:ind w:left="2520"/>
        <w:rPr>
          <w:rFonts w:ascii="Garamond" w:hAnsi="Garamond"/>
        </w:rPr>
      </w:pPr>
    </w:p>
    <w:p w14:paraId="451E8615" w14:textId="4431EC2B" w:rsidR="00266BBA" w:rsidRPr="007508A8" w:rsidRDefault="00266BBA" w:rsidP="00266BBA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Discussion/Motion to Approve </w:t>
      </w:r>
      <w:r w:rsidR="00AB04B7">
        <w:rPr>
          <w:rFonts w:ascii="Garamond" w:hAnsi="Garamond"/>
          <w:u w:val="single"/>
        </w:rPr>
        <w:t>Audit</w:t>
      </w:r>
      <w:r w:rsidRPr="007508A8">
        <w:rPr>
          <w:rFonts w:ascii="Garamond" w:hAnsi="Garamond"/>
          <w:u w:val="single"/>
        </w:rPr>
        <w:t xml:space="preserve"> </w:t>
      </w:r>
    </w:p>
    <w:p w14:paraId="1FEF761E" w14:textId="7AEFB24F" w:rsidR="00735A86" w:rsidRDefault="0033744E" w:rsidP="0033744E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proofErr w:type="spellStart"/>
      <w:r>
        <w:rPr>
          <w:rFonts w:ascii="Garamond" w:hAnsi="Garamond"/>
        </w:rPr>
        <w:t>Sommer</w:t>
      </w:r>
      <w:proofErr w:type="spellEnd"/>
      <w:r w:rsidR="00266BBA" w:rsidRPr="007508A8">
        <w:rPr>
          <w:rFonts w:ascii="Garamond" w:hAnsi="Garamond"/>
        </w:rPr>
        <w:t xml:space="preserve"> moved to approve </w:t>
      </w:r>
      <w:r w:rsidR="00AB04B7">
        <w:rPr>
          <w:rFonts w:ascii="Garamond" w:hAnsi="Garamond"/>
        </w:rPr>
        <w:t xml:space="preserve">using </w:t>
      </w:r>
      <w:proofErr w:type="spellStart"/>
      <w:r w:rsidR="00AB04B7">
        <w:rPr>
          <w:rFonts w:ascii="Garamond" w:hAnsi="Garamond"/>
        </w:rPr>
        <w:t>Katell</w:t>
      </w:r>
      <w:proofErr w:type="spellEnd"/>
      <w:r w:rsidR="00AB04B7">
        <w:rPr>
          <w:rFonts w:ascii="Garamond" w:hAnsi="Garamond"/>
        </w:rPr>
        <w:t xml:space="preserve"> &amp; Company to </w:t>
      </w:r>
      <w:r>
        <w:rPr>
          <w:rFonts w:ascii="Garamond" w:hAnsi="Garamond"/>
        </w:rPr>
        <w:t xml:space="preserve">file </w:t>
      </w:r>
      <w:proofErr w:type="spellStart"/>
      <w:r>
        <w:rPr>
          <w:rFonts w:ascii="Garamond" w:hAnsi="Garamond"/>
        </w:rPr>
        <w:t>Boulware’s</w:t>
      </w:r>
      <w:proofErr w:type="spellEnd"/>
      <w:r>
        <w:rPr>
          <w:rFonts w:ascii="Garamond" w:hAnsi="Garamond"/>
        </w:rPr>
        <w:t xml:space="preserve"> audit and 990 Form for a total cost of $6,750</w:t>
      </w:r>
      <w:r w:rsidR="00266BBA" w:rsidRPr="007508A8">
        <w:rPr>
          <w:rFonts w:ascii="Garamond" w:hAnsi="Garamond"/>
        </w:rPr>
        <w:t xml:space="preserve">. </w:t>
      </w:r>
      <w:r>
        <w:rPr>
          <w:rFonts w:ascii="Garamond" w:hAnsi="Garamond"/>
        </w:rPr>
        <w:t>Bryan Williams</w:t>
      </w:r>
      <w:r w:rsidR="00266BBA" w:rsidRPr="007508A8">
        <w:rPr>
          <w:rFonts w:ascii="Garamond" w:hAnsi="Garamond"/>
        </w:rPr>
        <w:t xml:space="preserve"> seconded the motion and the mo</w:t>
      </w:r>
      <w:r>
        <w:rPr>
          <w:rFonts w:ascii="Garamond" w:hAnsi="Garamond"/>
        </w:rPr>
        <w:t xml:space="preserve">tion was unanimously approved. </w:t>
      </w:r>
    </w:p>
    <w:p w14:paraId="01F62B02" w14:textId="77777777" w:rsidR="00152AC1" w:rsidRDefault="00152AC1" w:rsidP="0033744E">
      <w:pPr>
        <w:ind w:left="2520"/>
        <w:rPr>
          <w:rFonts w:ascii="Garamond" w:hAnsi="Garamond"/>
        </w:rPr>
      </w:pPr>
    </w:p>
    <w:p w14:paraId="7E20249C" w14:textId="044DD670" w:rsidR="00152AC1" w:rsidRPr="007508A8" w:rsidRDefault="00152AC1" w:rsidP="00152AC1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Discussion/Motion to Approve </w:t>
      </w:r>
      <w:r>
        <w:rPr>
          <w:rFonts w:ascii="Garamond" w:hAnsi="Garamond"/>
          <w:u w:val="single"/>
        </w:rPr>
        <w:t>Out-of-Field Position</w:t>
      </w:r>
    </w:p>
    <w:p w14:paraId="21B97E6A" w14:textId="0B98B1C6" w:rsidR="00FC65D2" w:rsidRDefault="00152AC1" w:rsidP="00FC65D2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Kay </w:t>
      </w:r>
      <w:proofErr w:type="spellStart"/>
      <w:r>
        <w:rPr>
          <w:rFonts w:ascii="Garamond" w:hAnsi="Garamond"/>
        </w:rPr>
        <w:t>Abbitt</w:t>
      </w:r>
      <w:proofErr w:type="spellEnd"/>
      <w:r>
        <w:rPr>
          <w:rFonts w:ascii="Garamond" w:hAnsi="Garamond"/>
        </w:rPr>
        <w:t xml:space="preserve"> and Megan Lane asked the Board for</w:t>
      </w:r>
      <w:r w:rsidR="00FC65D2">
        <w:rPr>
          <w:rFonts w:ascii="Garamond" w:hAnsi="Garamond"/>
        </w:rPr>
        <w:t xml:space="preserve"> approval for an out-of-field teacher, Melissa Madden, to temporarily teach Gifted students while working towards her </w:t>
      </w:r>
      <w:proofErr w:type="gramStart"/>
      <w:r w:rsidR="00FC65D2">
        <w:rPr>
          <w:rFonts w:ascii="Garamond" w:hAnsi="Garamond"/>
        </w:rPr>
        <w:t>Gifted</w:t>
      </w:r>
      <w:proofErr w:type="gramEnd"/>
      <w:r w:rsidR="00FC65D2">
        <w:rPr>
          <w:rFonts w:ascii="Garamond" w:hAnsi="Garamond"/>
        </w:rPr>
        <w:t xml:space="preserve"> certification. Melissa Madden is a certified ESE and Elementary teacher with certification in New York. She is highly qualified to teach Gifted. She has scheduled her certification assessment. </w:t>
      </w:r>
      <w:proofErr w:type="spellStart"/>
      <w:r w:rsidR="00FC4315">
        <w:rPr>
          <w:rFonts w:ascii="Garamond" w:hAnsi="Garamond"/>
        </w:rPr>
        <w:t>Chanda</w:t>
      </w:r>
      <w:proofErr w:type="spellEnd"/>
      <w:r w:rsidR="00FC4315">
        <w:rPr>
          <w:rFonts w:ascii="Garamond" w:hAnsi="Garamond"/>
        </w:rPr>
        <w:t xml:space="preserve"> </w:t>
      </w:r>
      <w:proofErr w:type="spellStart"/>
      <w:r w:rsidR="00FC4315">
        <w:rPr>
          <w:rFonts w:ascii="Garamond" w:hAnsi="Garamond"/>
        </w:rPr>
        <w:t>Littles</w:t>
      </w:r>
      <w:proofErr w:type="spellEnd"/>
      <w:r w:rsidR="00FC65D2">
        <w:rPr>
          <w:rFonts w:ascii="Garamond" w:hAnsi="Garamond"/>
        </w:rPr>
        <w:t xml:space="preserve"> moved to approve this motion. Bryan Williams</w:t>
      </w:r>
      <w:r w:rsidR="00FC65D2" w:rsidRPr="007508A8">
        <w:rPr>
          <w:rFonts w:ascii="Garamond" w:hAnsi="Garamond"/>
        </w:rPr>
        <w:t xml:space="preserve"> seconded the motion and the mo</w:t>
      </w:r>
      <w:r w:rsidR="00FC65D2">
        <w:rPr>
          <w:rFonts w:ascii="Garamond" w:hAnsi="Garamond"/>
        </w:rPr>
        <w:t xml:space="preserve">tion was unanimously approved. </w:t>
      </w:r>
    </w:p>
    <w:p w14:paraId="5A24F2D4" w14:textId="77777777" w:rsidR="00266BBA" w:rsidRDefault="00266BBA" w:rsidP="00FC65D2">
      <w:pPr>
        <w:rPr>
          <w:rFonts w:ascii="Garamond" w:hAnsi="Garamond"/>
        </w:rPr>
      </w:pPr>
    </w:p>
    <w:p w14:paraId="64336160" w14:textId="77777777" w:rsidR="00FC65D2" w:rsidRPr="007508A8" w:rsidRDefault="00FC65D2" w:rsidP="00FC65D2">
      <w:pPr>
        <w:rPr>
          <w:rFonts w:ascii="Garamond" w:hAnsi="Garamond"/>
        </w:rPr>
      </w:pPr>
    </w:p>
    <w:p w14:paraId="10AD148D" w14:textId="38ECC7A0" w:rsidR="00244BEF" w:rsidRPr="007508A8" w:rsidRDefault="00180F77" w:rsidP="00F75C8D">
      <w:pPr>
        <w:numPr>
          <w:ilvl w:val="1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>Items f</w:t>
      </w:r>
      <w:r w:rsidR="00672594" w:rsidRPr="007508A8">
        <w:rPr>
          <w:rFonts w:ascii="Garamond" w:hAnsi="Garamond"/>
        </w:rPr>
        <w:t xml:space="preserve">or Discussion Only (No Action) </w:t>
      </w:r>
    </w:p>
    <w:p w14:paraId="22986445" w14:textId="77777777" w:rsidR="00BC2F4F" w:rsidRPr="007508A8" w:rsidRDefault="00BC2F4F" w:rsidP="005A3C87">
      <w:pPr>
        <w:ind w:left="2520"/>
        <w:rPr>
          <w:rFonts w:ascii="Garamond" w:hAnsi="Garamond"/>
        </w:rPr>
      </w:pPr>
    </w:p>
    <w:p w14:paraId="4B2CD59E" w14:textId="6D48C5AC" w:rsidR="003636F1" w:rsidRPr="007508A8" w:rsidRDefault="00471F78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 w:rsidR="00C92FDC">
        <w:rPr>
          <w:rFonts w:ascii="Garamond" w:hAnsi="Garamond"/>
          <w:u w:val="single"/>
        </w:rPr>
        <w:t>Facilities</w:t>
      </w:r>
    </w:p>
    <w:p w14:paraId="6EB30902" w14:textId="5301899F" w:rsidR="00F75C8D" w:rsidRPr="007508A8" w:rsidRDefault="00741889" w:rsidP="00152AC1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</w:t>
      </w:r>
      <w:r w:rsidR="00C92FDC">
        <w:rPr>
          <w:rFonts w:ascii="Garamond" w:hAnsi="Garamond"/>
        </w:rPr>
        <w:t>facilities</w:t>
      </w:r>
      <w:r w:rsidRPr="007508A8">
        <w:rPr>
          <w:rFonts w:ascii="Garamond" w:hAnsi="Garamond"/>
        </w:rPr>
        <w:t xml:space="preserve">. </w:t>
      </w:r>
      <w:r w:rsidR="00152AC1">
        <w:rPr>
          <w:rFonts w:ascii="Garamond" w:hAnsi="Garamond"/>
        </w:rPr>
        <w:t>The pool-</w:t>
      </w:r>
      <w:r w:rsidR="00C92FDC">
        <w:rPr>
          <w:rFonts w:ascii="Garamond" w:hAnsi="Garamond"/>
        </w:rPr>
        <w:t xml:space="preserve">house room has been finished. It was painted, an AC unit was installed, and the floors were stained. </w:t>
      </w:r>
      <w:r w:rsidR="003777DF">
        <w:rPr>
          <w:rFonts w:ascii="Garamond" w:hAnsi="Garamond"/>
        </w:rPr>
        <w:t xml:space="preserve">The rest of the facilities have been cleaned and prepped for the return of students. </w:t>
      </w:r>
    </w:p>
    <w:p w14:paraId="656D814B" w14:textId="77777777" w:rsidR="00F75C8D" w:rsidRPr="007508A8" w:rsidRDefault="00F75C8D" w:rsidP="005A3C87">
      <w:pPr>
        <w:ind w:left="2520"/>
        <w:rPr>
          <w:rFonts w:ascii="Garamond" w:hAnsi="Garamond"/>
        </w:rPr>
      </w:pPr>
    </w:p>
    <w:p w14:paraId="2260A18F" w14:textId="5A29D9FF" w:rsidR="00545C63" w:rsidRPr="007508A8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</w:t>
      </w:r>
      <w:r w:rsidR="006F171F" w:rsidRPr="007508A8">
        <w:rPr>
          <w:rFonts w:ascii="Garamond" w:hAnsi="Garamond"/>
          <w:u w:val="single"/>
        </w:rPr>
        <w:t xml:space="preserve">on </w:t>
      </w:r>
      <w:r w:rsidR="00CD3AF5">
        <w:rPr>
          <w:rFonts w:ascii="Garamond" w:hAnsi="Garamond"/>
          <w:u w:val="single"/>
        </w:rPr>
        <w:t>Staffing</w:t>
      </w:r>
    </w:p>
    <w:p w14:paraId="6DACB8B4" w14:textId="0E43E802" w:rsidR="00627814" w:rsidRPr="007508A8" w:rsidRDefault="00741889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</w:t>
      </w:r>
      <w:r w:rsidR="0033744E">
        <w:rPr>
          <w:rFonts w:ascii="Garamond" w:hAnsi="Garamond"/>
        </w:rPr>
        <w:t>staffing</w:t>
      </w:r>
      <w:r w:rsidRPr="007508A8">
        <w:rPr>
          <w:rFonts w:ascii="Garamond" w:hAnsi="Garamond"/>
        </w:rPr>
        <w:t xml:space="preserve">. </w:t>
      </w:r>
      <w:r w:rsidR="00446BDF">
        <w:rPr>
          <w:rFonts w:ascii="Garamond" w:hAnsi="Garamond"/>
        </w:rPr>
        <w:t>Four of the six teachers from last year are returning. With the addition of two classes, four teachers have been hired.</w:t>
      </w:r>
    </w:p>
    <w:p w14:paraId="3CB0B8BC" w14:textId="77777777" w:rsidR="00020252" w:rsidRPr="007508A8" w:rsidRDefault="00020252" w:rsidP="005A3C87">
      <w:pPr>
        <w:ind w:left="2520"/>
        <w:rPr>
          <w:rFonts w:ascii="Garamond" w:hAnsi="Garamond"/>
        </w:rPr>
      </w:pPr>
    </w:p>
    <w:p w14:paraId="40700634" w14:textId="14215257" w:rsidR="00627814" w:rsidRPr="007508A8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lastRenderedPageBreak/>
        <w:t xml:space="preserve">Update on </w:t>
      </w:r>
      <w:r w:rsidR="00386B98" w:rsidRPr="007508A8">
        <w:rPr>
          <w:rFonts w:ascii="Garamond" w:hAnsi="Garamond"/>
          <w:u w:val="single"/>
        </w:rPr>
        <w:t>Student Enrollment</w:t>
      </w:r>
    </w:p>
    <w:p w14:paraId="562C48E3" w14:textId="4ADF7F21" w:rsidR="00C13D71" w:rsidRPr="007508A8" w:rsidRDefault="00741889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</w:t>
      </w:r>
      <w:r w:rsidR="001429F7" w:rsidRPr="007508A8">
        <w:rPr>
          <w:rFonts w:ascii="Garamond" w:hAnsi="Garamond"/>
        </w:rPr>
        <w:t xml:space="preserve">student enrollment. </w:t>
      </w:r>
      <w:r w:rsidR="00386B98" w:rsidRPr="007508A8">
        <w:rPr>
          <w:rFonts w:ascii="Garamond" w:hAnsi="Garamond"/>
        </w:rPr>
        <w:t>Full capacity for the current year is</w:t>
      </w:r>
      <w:r w:rsidR="00CD3AF5">
        <w:rPr>
          <w:rFonts w:ascii="Garamond" w:hAnsi="Garamond"/>
        </w:rPr>
        <w:t xml:space="preserve"> 152 </w:t>
      </w:r>
      <w:r w:rsidR="001429F7" w:rsidRPr="007508A8">
        <w:rPr>
          <w:rFonts w:ascii="Garamond" w:hAnsi="Garamond"/>
        </w:rPr>
        <w:t xml:space="preserve">and there are currently </w:t>
      </w:r>
      <w:r w:rsidR="00CD3AF5">
        <w:rPr>
          <w:rFonts w:ascii="Garamond" w:hAnsi="Garamond"/>
        </w:rPr>
        <w:t>150</w:t>
      </w:r>
      <w:r w:rsidR="00386B98" w:rsidRPr="007508A8">
        <w:rPr>
          <w:rFonts w:ascii="Garamond" w:hAnsi="Garamond"/>
        </w:rPr>
        <w:t xml:space="preserve"> stude</w:t>
      </w:r>
      <w:r w:rsidR="005E49EB" w:rsidRPr="007508A8">
        <w:rPr>
          <w:rFonts w:ascii="Garamond" w:hAnsi="Garamond"/>
        </w:rPr>
        <w:t xml:space="preserve">nts enrolled. </w:t>
      </w:r>
      <w:r w:rsidR="00CD3AF5">
        <w:rPr>
          <w:rFonts w:ascii="Garamond" w:hAnsi="Garamond"/>
        </w:rPr>
        <w:t>There are about 60 students on the wait list but most are siblings and so filling individual</w:t>
      </w:r>
      <w:r w:rsidR="003777DF">
        <w:rPr>
          <w:rFonts w:ascii="Garamond" w:hAnsi="Garamond"/>
        </w:rPr>
        <w:t xml:space="preserve"> openings is difficult.</w:t>
      </w:r>
      <w:r w:rsidR="00CD3AF5">
        <w:rPr>
          <w:rFonts w:ascii="Garamond" w:hAnsi="Garamond"/>
        </w:rPr>
        <w:t xml:space="preserve"> </w:t>
      </w:r>
    </w:p>
    <w:p w14:paraId="62ABC988" w14:textId="77777777" w:rsidR="00020252" w:rsidRPr="007508A8" w:rsidRDefault="00020252" w:rsidP="005A3C87">
      <w:pPr>
        <w:ind w:left="2520"/>
        <w:rPr>
          <w:rFonts w:ascii="Garamond" w:hAnsi="Garamond"/>
        </w:rPr>
      </w:pPr>
    </w:p>
    <w:p w14:paraId="153667BC" w14:textId="1AAA5585" w:rsidR="00BC30CD" w:rsidRPr="007508A8" w:rsidRDefault="00386B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 w:rsidR="003777DF">
        <w:rPr>
          <w:rFonts w:ascii="Garamond" w:hAnsi="Garamond"/>
          <w:u w:val="single"/>
        </w:rPr>
        <w:t>Teacher Preplanning and Upcoming July 20</w:t>
      </w:r>
      <w:r w:rsidR="003777DF" w:rsidRPr="003777DF">
        <w:rPr>
          <w:rFonts w:ascii="Garamond" w:hAnsi="Garamond"/>
          <w:u w:val="single"/>
          <w:vertAlign w:val="superscript"/>
        </w:rPr>
        <w:t>th</w:t>
      </w:r>
      <w:r w:rsidR="003777DF">
        <w:rPr>
          <w:rFonts w:ascii="Garamond" w:hAnsi="Garamond"/>
          <w:u w:val="single"/>
        </w:rPr>
        <w:t xml:space="preserve"> Start</w:t>
      </w:r>
    </w:p>
    <w:p w14:paraId="17D2468F" w14:textId="7B1D011B" w:rsidR="003777DF" w:rsidRDefault="001429F7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the </w:t>
      </w:r>
      <w:r w:rsidR="003777DF">
        <w:rPr>
          <w:rFonts w:ascii="Garamond" w:hAnsi="Garamond"/>
        </w:rPr>
        <w:t>teacher preplanning. Kay and Megan have been delivering presentations, in addition to some people from the community presenting on various topics.</w:t>
      </w:r>
    </w:p>
    <w:p w14:paraId="32DF9DE4" w14:textId="77777777" w:rsidR="003777DF" w:rsidRDefault="003777DF" w:rsidP="005A3C87">
      <w:pPr>
        <w:ind w:left="2520"/>
        <w:rPr>
          <w:rFonts w:ascii="Garamond" w:hAnsi="Garamond"/>
        </w:rPr>
      </w:pPr>
    </w:p>
    <w:p w14:paraId="4ECC8723" w14:textId="2267A4F8" w:rsidR="003777DF" w:rsidRPr="007508A8" w:rsidRDefault="003777DF" w:rsidP="003777DF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>
        <w:rPr>
          <w:rFonts w:ascii="Garamond" w:hAnsi="Garamond"/>
          <w:u w:val="single"/>
        </w:rPr>
        <w:t>Megan’s KIPP program</w:t>
      </w:r>
    </w:p>
    <w:p w14:paraId="14023005" w14:textId="22C06D22" w:rsidR="003777DF" w:rsidRDefault="003777DF" w:rsidP="003777DF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>Megan Lane</w:t>
      </w:r>
      <w:r>
        <w:rPr>
          <w:rFonts w:ascii="Garamond" w:hAnsi="Garamond"/>
        </w:rPr>
        <w:t xml:space="preserve"> updated the Board on her Summer Institute program at the University of Chicago through KIPP schools. </w:t>
      </w:r>
    </w:p>
    <w:p w14:paraId="4B2782CC" w14:textId="77777777" w:rsidR="00446BDF" w:rsidRDefault="00446BDF" w:rsidP="003777DF">
      <w:pPr>
        <w:ind w:left="2520"/>
        <w:rPr>
          <w:rFonts w:ascii="Garamond" w:hAnsi="Garamond"/>
        </w:rPr>
      </w:pPr>
    </w:p>
    <w:p w14:paraId="287AE3B8" w14:textId="73AAD39E" w:rsidR="003777DF" w:rsidRPr="007508A8" w:rsidRDefault="003777DF" w:rsidP="003777DF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>
        <w:rPr>
          <w:rFonts w:ascii="Garamond" w:hAnsi="Garamond"/>
          <w:u w:val="single"/>
        </w:rPr>
        <w:t>Volunteer Efforts</w:t>
      </w:r>
    </w:p>
    <w:p w14:paraId="02623B87" w14:textId="46B124D9" w:rsidR="00036DFB" w:rsidRPr="007508A8" w:rsidRDefault="003777DF" w:rsidP="003777DF">
      <w:pPr>
        <w:ind w:left="2520"/>
        <w:rPr>
          <w:rFonts w:ascii="Garamond" w:hAnsi="Garamond"/>
        </w:rPr>
      </w:pP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 w:rsidRPr="007508A8">
        <w:rPr>
          <w:rFonts w:ascii="Garamond" w:hAnsi="Garamond"/>
        </w:rPr>
        <w:t xml:space="preserve"> updated the board on</w:t>
      </w:r>
      <w:r>
        <w:rPr>
          <w:rFonts w:ascii="Garamond" w:hAnsi="Garamond"/>
        </w:rPr>
        <w:t xml:space="preserve"> volunteering efforts. </w:t>
      </w:r>
      <w:proofErr w:type="spellStart"/>
      <w:r w:rsidR="00AB04B7">
        <w:rPr>
          <w:rFonts w:ascii="Garamond" w:hAnsi="Garamond"/>
        </w:rPr>
        <w:t>Chanda</w:t>
      </w:r>
      <w:proofErr w:type="spellEnd"/>
      <w:r w:rsidR="00AB04B7">
        <w:rPr>
          <w:rFonts w:ascii="Garamond" w:hAnsi="Garamond"/>
        </w:rPr>
        <w:t xml:space="preserve">, Megan, and Kay have a meeting with a representative from St. Leo University’s counseling program on </w:t>
      </w:r>
      <w:r w:rsidR="00446BDF">
        <w:rPr>
          <w:rFonts w:ascii="Garamond" w:hAnsi="Garamond"/>
        </w:rPr>
        <w:t>July 16</w:t>
      </w:r>
      <w:r w:rsidR="00446BDF" w:rsidRPr="00446BDF">
        <w:rPr>
          <w:rFonts w:ascii="Garamond" w:hAnsi="Garamond"/>
          <w:vertAlign w:val="superscript"/>
        </w:rPr>
        <w:t>th</w:t>
      </w:r>
      <w:r w:rsidR="00446BDF">
        <w:rPr>
          <w:rFonts w:ascii="Garamond" w:hAnsi="Garamond"/>
        </w:rPr>
        <w:t xml:space="preserve"> to</w:t>
      </w:r>
      <w:r w:rsidR="00AB04B7">
        <w:rPr>
          <w:rFonts w:ascii="Garamond" w:hAnsi="Garamond"/>
        </w:rPr>
        <w:t xml:space="preserve"> discuss the opportunity to have St. Leo students as volunteer counselors. </w:t>
      </w:r>
      <w:proofErr w:type="spellStart"/>
      <w:r w:rsidR="00AB04B7">
        <w:rPr>
          <w:rFonts w:ascii="Garamond" w:hAnsi="Garamond"/>
        </w:rPr>
        <w:t>Chanda</w:t>
      </w:r>
      <w:proofErr w:type="spellEnd"/>
      <w:r w:rsidR="00AB04B7">
        <w:rPr>
          <w:rFonts w:ascii="Garamond" w:hAnsi="Garamond"/>
        </w:rPr>
        <w:t xml:space="preserve"> also updated the Board about the next steps for organizing parent volunteering, which includes setting up a Google calendar for parents to schedule volunteer times. </w:t>
      </w:r>
    </w:p>
    <w:p w14:paraId="47BACEA8" w14:textId="77777777" w:rsidR="00811B4F" w:rsidRPr="007508A8" w:rsidRDefault="00811B4F" w:rsidP="005A3C87">
      <w:pPr>
        <w:ind w:left="2520"/>
        <w:rPr>
          <w:rFonts w:ascii="Garamond" w:hAnsi="Garamond"/>
        </w:rPr>
      </w:pPr>
    </w:p>
    <w:p w14:paraId="65B25B64" w14:textId="7DB562F8" w:rsidR="00036DFB" w:rsidRPr="007508A8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Update on Grants/Fundraising Efforts</w:t>
      </w:r>
    </w:p>
    <w:p w14:paraId="2A8D9B22" w14:textId="14DF6F61" w:rsidR="00036DFB" w:rsidRPr="007508A8" w:rsidRDefault="00AB04B7" w:rsidP="005A3C87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Megan Lane updated the Board on the University of Florida’s Campaign for Charities, which is a fundraising effort for Boulware. The next step is to attend meetings in the fall </w:t>
      </w:r>
      <w:r w:rsidR="00FC65D2">
        <w:rPr>
          <w:rFonts w:ascii="Garamond" w:hAnsi="Garamond"/>
        </w:rPr>
        <w:t xml:space="preserve">and recruit employees to select Boulware as their </w:t>
      </w:r>
      <w:r w:rsidR="00446BDF">
        <w:rPr>
          <w:rFonts w:ascii="Garamond" w:hAnsi="Garamond"/>
        </w:rPr>
        <w:t>charity.</w:t>
      </w:r>
    </w:p>
    <w:p w14:paraId="6496E243" w14:textId="77777777" w:rsidR="00811B4F" w:rsidRPr="007508A8" w:rsidRDefault="00811B4F" w:rsidP="005A3C87">
      <w:pPr>
        <w:ind w:left="2520"/>
        <w:rPr>
          <w:rFonts w:ascii="Garamond" w:hAnsi="Garamond"/>
        </w:rPr>
      </w:pPr>
    </w:p>
    <w:p w14:paraId="32A2CC8A" w14:textId="4EBA04EF" w:rsidR="00036DFB" w:rsidRPr="007508A8" w:rsidRDefault="00A91D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Review of</w:t>
      </w:r>
      <w:r w:rsidR="00036DFB" w:rsidRPr="007508A8">
        <w:rPr>
          <w:rFonts w:ascii="Garamond" w:hAnsi="Garamond"/>
          <w:u w:val="single"/>
        </w:rPr>
        <w:t xml:space="preserve"> Financials</w:t>
      </w:r>
    </w:p>
    <w:p w14:paraId="06411EFF" w14:textId="3E9BF43F" w:rsidR="00C13D71" w:rsidRDefault="00AB04B7" w:rsidP="00B34A5F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proofErr w:type="spellStart"/>
      <w:r>
        <w:rPr>
          <w:rFonts w:ascii="Garamond" w:hAnsi="Garamond"/>
        </w:rPr>
        <w:t>Sommer</w:t>
      </w:r>
      <w:proofErr w:type="spellEnd"/>
      <w:r>
        <w:rPr>
          <w:rFonts w:ascii="Garamond" w:hAnsi="Garamond"/>
        </w:rPr>
        <w:t xml:space="preserve"> updated the Board that final numbers for l</w:t>
      </w:r>
      <w:r w:rsidR="00446BDF">
        <w:rPr>
          <w:rFonts w:ascii="Garamond" w:hAnsi="Garamond"/>
        </w:rPr>
        <w:t>ast fiscal year were being finalized</w:t>
      </w:r>
      <w:r>
        <w:rPr>
          <w:rFonts w:ascii="Garamond" w:hAnsi="Garamond"/>
        </w:rPr>
        <w:t xml:space="preserve">. Overall, Boulware is in a very good financial position. </w:t>
      </w:r>
    </w:p>
    <w:p w14:paraId="0A32B7A3" w14:textId="77777777" w:rsidR="00446BDF" w:rsidRDefault="00446BDF" w:rsidP="00B34A5F">
      <w:pPr>
        <w:ind w:left="2520"/>
        <w:rPr>
          <w:rFonts w:ascii="Garamond" w:hAnsi="Garamond"/>
        </w:rPr>
      </w:pPr>
    </w:p>
    <w:p w14:paraId="7642479E" w14:textId="1A324BC3" w:rsidR="00446BDF" w:rsidRPr="007508A8" w:rsidRDefault="00446BDF" w:rsidP="00446BDF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Review of</w:t>
      </w:r>
      <w:r>
        <w:rPr>
          <w:rFonts w:ascii="Garamond" w:hAnsi="Garamond"/>
          <w:u w:val="single"/>
        </w:rPr>
        <w:t xml:space="preserve"> Co-directors and Board Self Assessment</w:t>
      </w:r>
    </w:p>
    <w:p w14:paraId="67C26664" w14:textId="53865201" w:rsidR="00446BDF" w:rsidRPr="007508A8" w:rsidRDefault="00446BDF" w:rsidP="00446BDF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Bryan Williams updated the Board on the </w:t>
      </w:r>
      <w:r w:rsidR="00297F92">
        <w:rPr>
          <w:rFonts w:ascii="Garamond" w:hAnsi="Garamond"/>
        </w:rPr>
        <w:t>preliminary</w:t>
      </w:r>
      <w:bookmarkStart w:id="0" w:name="_GoBack"/>
      <w:bookmarkEnd w:id="0"/>
      <w:r w:rsidR="00297F92">
        <w:rPr>
          <w:rFonts w:ascii="Garamond" w:hAnsi="Garamond"/>
        </w:rPr>
        <w:t xml:space="preserve"> (very positive) results of the Board’s review of the co-directors, as well as the Board’s self-assessment</w:t>
      </w:r>
      <w:r>
        <w:rPr>
          <w:rFonts w:ascii="Garamond" w:hAnsi="Garamond"/>
        </w:rPr>
        <w:t xml:space="preserve">. </w:t>
      </w:r>
      <w:r w:rsidR="00297F92">
        <w:rPr>
          <w:rFonts w:ascii="Garamond" w:hAnsi="Garamond"/>
        </w:rPr>
        <w:t>Final results will be presented at the August 18</w:t>
      </w:r>
      <w:r w:rsidR="00297F92" w:rsidRPr="00297F92">
        <w:rPr>
          <w:rFonts w:ascii="Garamond" w:hAnsi="Garamond"/>
          <w:vertAlign w:val="superscript"/>
        </w:rPr>
        <w:t>th</w:t>
      </w:r>
      <w:r w:rsidR="00297F92">
        <w:rPr>
          <w:rFonts w:ascii="Garamond" w:hAnsi="Garamond"/>
        </w:rPr>
        <w:t xml:space="preserve"> Board meeting.</w:t>
      </w:r>
    </w:p>
    <w:p w14:paraId="56BB9B51" w14:textId="77777777" w:rsidR="00446BDF" w:rsidRPr="007508A8" w:rsidRDefault="00446BDF" w:rsidP="00B34A5F">
      <w:pPr>
        <w:ind w:left="2520"/>
        <w:rPr>
          <w:rFonts w:ascii="Garamond" w:hAnsi="Garamond"/>
        </w:rPr>
      </w:pPr>
    </w:p>
    <w:p w14:paraId="6C903D30" w14:textId="77777777" w:rsidR="002F4752" w:rsidRPr="007508A8" w:rsidRDefault="002F4752" w:rsidP="00FC65D2">
      <w:pPr>
        <w:rPr>
          <w:rFonts w:ascii="Garamond" w:hAnsi="Garamond"/>
        </w:rPr>
      </w:pPr>
    </w:p>
    <w:p w14:paraId="75CDE9BE" w14:textId="77777777" w:rsidR="00D43631" w:rsidRPr="007508A8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7DE299DC" w:rsidR="00672594" w:rsidRPr="007508A8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7508A8">
        <w:rPr>
          <w:rFonts w:ascii="Garamond" w:hAnsi="Garamond"/>
        </w:rPr>
        <w:t xml:space="preserve">ADJOURNMENT: </w:t>
      </w:r>
      <w:r w:rsidR="00FC65D2">
        <w:rPr>
          <w:rFonts w:ascii="Garamond" w:hAnsi="Garamond"/>
        </w:rPr>
        <w:t>8:17</w:t>
      </w:r>
      <w:r w:rsidR="00A91D98" w:rsidRPr="007508A8">
        <w:rPr>
          <w:rFonts w:ascii="Garamond" w:hAnsi="Garamond"/>
        </w:rPr>
        <w:t xml:space="preserve"> </w:t>
      </w:r>
      <w:r w:rsidR="00585AB0" w:rsidRPr="007508A8">
        <w:rPr>
          <w:rFonts w:ascii="Garamond" w:hAnsi="Garamond"/>
        </w:rPr>
        <w:t>p</w:t>
      </w:r>
      <w:r w:rsidR="00D83AFE" w:rsidRPr="007508A8">
        <w:rPr>
          <w:rFonts w:ascii="Garamond" w:hAnsi="Garamond"/>
        </w:rPr>
        <w:t>.</w:t>
      </w:r>
      <w:r w:rsidR="00585AB0" w:rsidRPr="007508A8">
        <w:rPr>
          <w:rFonts w:ascii="Garamond" w:hAnsi="Garamond"/>
        </w:rPr>
        <w:t>m</w:t>
      </w:r>
      <w:r w:rsidR="00D83AFE" w:rsidRPr="007508A8">
        <w:rPr>
          <w:rFonts w:ascii="Garamond" w:hAnsi="Garamond"/>
        </w:rPr>
        <w:t>.</w:t>
      </w:r>
    </w:p>
    <w:p w14:paraId="71388D93" w14:textId="13015E01" w:rsidR="008A5503" w:rsidRPr="007508A8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7508A8">
        <w:rPr>
          <w:rFonts w:ascii="Garamond" w:hAnsi="Garamond"/>
        </w:rPr>
        <w:t>The n</w:t>
      </w:r>
      <w:r w:rsidR="00180F77" w:rsidRPr="007508A8">
        <w:rPr>
          <w:rFonts w:ascii="Garamond" w:hAnsi="Garamond"/>
        </w:rPr>
        <w:t>ext bo</w:t>
      </w:r>
      <w:r w:rsidR="005636B1" w:rsidRPr="007508A8">
        <w:rPr>
          <w:rFonts w:ascii="Garamond" w:hAnsi="Garamond"/>
        </w:rPr>
        <w:t>ard meeting is scheduled for</w:t>
      </w:r>
      <w:r w:rsidR="00B734C6" w:rsidRPr="007508A8">
        <w:rPr>
          <w:rFonts w:ascii="Garamond" w:hAnsi="Garamond"/>
        </w:rPr>
        <w:t xml:space="preserve"> 7</w:t>
      </w:r>
      <w:r w:rsidR="000728A1" w:rsidRPr="007508A8">
        <w:rPr>
          <w:rFonts w:ascii="Garamond" w:hAnsi="Garamond"/>
        </w:rPr>
        <w:t xml:space="preserve"> </w:t>
      </w:r>
      <w:r w:rsidR="00B734C6" w:rsidRPr="007508A8">
        <w:rPr>
          <w:rFonts w:ascii="Garamond" w:hAnsi="Garamond"/>
        </w:rPr>
        <w:t>p</w:t>
      </w:r>
      <w:r w:rsidR="000728A1" w:rsidRPr="007508A8">
        <w:rPr>
          <w:rFonts w:ascii="Garamond" w:hAnsi="Garamond"/>
        </w:rPr>
        <w:t>.</w:t>
      </w:r>
      <w:r w:rsidR="00B734C6" w:rsidRPr="007508A8">
        <w:rPr>
          <w:rFonts w:ascii="Garamond" w:hAnsi="Garamond"/>
        </w:rPr>
        <w:t>m</w:t>
      </w:r>
      <w:r w:rsidR="000728A1" w:rsidRPr="007508A8">
        <w:rPr>
          <w:rFonts w:ascii="Garamond" w:hAnsi="Garamond"/>
        </w:rPr>
        <w:t>.</w:t>
      </w:r>
      <w:r w:rsidR="00E1041F" w:rsidRPr="007508A8">
        <w:rPr>
          <w:rFonts w:ascii="Garamond" w:hAnsi="Garamond"/>
        </w:rPr>
        <w:t xml:space="preserve"> Tuesday</w:t>
      </w:r>
      <w:r w:rsidR="004E5528" w:rsidRPr="007508A8">
        <w:rPr>
          <w:rFonts w:ascii="Garamond" w:hAnsi="Garamond"/>
        </w:rPr>
        <w:t>,</w:t>
      </w:r>
      <w:r w:rsidR="00424694" w:rsidRPr="007508A8">
        <w:rPr>
          <w:rFonts w:ascii="Garamond" w:hAnsi="Garamond"/>
        </w:rPr>
        <w:t xml:space="preserve"> </w:t>
      </w:r>
      <w:r w:rsidR="00FC65D2">
        <w:rPr>
          <w:rFonts w:ascii="Garamond" w:hAnsi="Garamond"/>
        </w:rPr>
        <w:t>August 18</w:t>
      </w:r>
      <w:r w:rsidR="00FC65D2" w:rsidRPr="00FC65D2">
        <w:rPr>
          <w:rFonts w:ascii="Garamond" w:hAnsi="Garamond"/>
          <w:vertAlign w:val="superscript"/>
        </w:rPr>
        <w:t>th</w:t>
      </w:r>
      <w:r w:rsidR="00FC65D2">
        <w:rPr>
          <w:rFonts w:ascii="Garamond" w:hAnsi="Garamond"/>
        </w:rPr>
        <w:t>,</w:t>
      </w:r>
      <w:r w:rsidR="00842420" w:rsidRPr="007508A8">
        <w:rPr>
          <w:rFonts w:ascii="Garamond" w:hAnsi="Garamond"/>
        </w:rPr>
        <w:t xml:space="preserve"> at the school</w:t>
      </w:r>
      <w:r w:rsidR="005812C0" w:rsidRPr="007508A8">
        <w:rPr>
          <w:rFonts w:ascii="Garamond" w:hAnsi="Garamond"/>
        </w:rPr>
        <w:t>.</w:t>
      </w:r>
      <w:r w:rsidR="001F08D9" w:rsidRPr="007508A8">
        <w:rPr>
          <w:rFonts w:ascii="Garamond" w:hAnsi="Garamond"/>
        </w:rPr>
        <w:t xml:space="preserve"> </w:t>
      </w:r>
    </w:p>
    <w:p w14:paraId="5695A637" w14:textId="5DAB9C34" w:rsidR="006A2906" w:rsidRPr="007508A8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7508A8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Respectfully Submitted:</w:t>
      </w:r>
    </w:p>
    <w:p w14:paraId="5F683917" w14:textId="77777777" w:rsidR="00180F77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br/>
      </w:r>
    </w:p>
    <w:p w14:paraId="3C631487" w14:textId="77777777" w:rsidR="00180F77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 xml:space="preserve">________________________________________ </w:t>
      </w:r>
      <w:r w:rsidR="00672594" w:rsidRPr="007508A8">
        <w:rPr>
          <w:rFonts w:ascii="Garamond" w:hAnsi="Garamond"/>
        </w:rPr>
        <w:softHyphen/>
      </w:r>
      <w:r w:rsidR="00672594" w:rsidRPr="007508A8">
        <w:rPr>
          <w:rFonts w:ascii="Garamond" w:hAnsi="Garamond"/>
        </w:rPr>
        <w:softHyphen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  <w:t>_________________________</w:t>
      </w:r>
    </w:p>
    <w:p w14:paraId="2362CDB0" w14:textId="6A793C11" w:rsidR="006A2906" w:rsidRPr="007508A8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7508A8">
        <w:rPr>
          <w:rFonts w:ascii="Garamond" w:hAnsi="Garamond"/>
        </w:rPr>
        <w:t>Larry Lopez, Vice Chair</w:t>
      </w:r>
      <w:r w:rsidR="006A2906" w:rsidRPr="007508A8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7508A8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7508A8" w:rsidRDefault="00672594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Approved by Governing Board: ________________________</w:t>
      </w:r>
    </w:p>
    <w:p w14:paraId="045A6DFB" w14:textId="77777777" w:rsidR="00672594" w:rsidRPr="007508A8" w:rsidRDefault="00672594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  <w:t>Date</w:t>
      </w:r>
    </w:p>
    <w:p w14:paraId="015F5D9C" w14:textId="77777777" w:rsidR="003B4131" w:rsidRPr="007508A8" w:rsidRDefault="003B4131" w:rsidP="00180F77">
      <w:pPr>
        <w:rPr>
          <w:rFonts w:ascii="Garamond" w:hAnsi="Garamond"/>
        </w:rPr>
      </w:pPr>
    </w:p>
    <w:p w14:paraId="4296E085" w14:textId="77777777" w:rsidR="003B4131" w:rsidRPr="007508A8" w:rsidRDefault="003B4131" w:rsidP="00180F77">
      <w:pPr>
        <w:rPr>
          <w:rFonts w:ascii="Garamond" w:hAnsi="Garamond"/>
        </w:rPr>
      </w:pPr>
    </w:p>
    <w:p w14:paraId="313026A9" w14:textId="77777777" w:rsidR="003B4131" w:rsidRPr="007508A8" w:rsidRDefault="003B4131" w:rsidP="00180F77">
      <w:pPr>
        <w:rPr>
          <w:rFonts w:ascii="Garamond" w:hAnsi="Garamond"/>
        </w:rPr>
      </w:pPr>
    </w:p>
    <w:p w14:paraId="3852272C" w14:textId="77777777" w:rsidR="00EA617A" w:rsidRPr="007508A8" w:rsidRDefault="00EA617A" w:rsidP="00180F77">
      <w:pPr>
        <w:rPr>
          <w:rFonts w:ascii="Garamond" w:hAnsi="Garamond"/>
        </w:rPr>
      </w:pPr>
    </w:p>
    <w:sectPr w:rsidR="00EA617A" w:rsidRPr="007508A8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440F"/>
    <w:multiLevelType w:val="hybridMultilevel"/>
    <w:tmpl w:val="2CB6B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052CC"/>
    <w:rsid w:val="00020252"/>
    <w:rsid w:val="00033181"/>
    <w:rsid w:val="00036DFB"/>
    <w:rsid w:val="00053A9A"/>
    <w:rsid w:val="0005540A"/>
    <w:rsid w:val="00055BD9"/>
    <w:rsid w:val="000728A1"/>
    <w:rsid w:val="000A3A5C"/>
    <w:rsid w:val="000E0479"/>
    <w:rsid w:val="000F1FB9"/>
    <w:rsid w:val="000F59B9"/>
    <w:rsid w:val="00123AAC"/>
    <w:rsid w:val="001429F7"/>
    <w:rsid w:val="0014306A"/>
    <w:rsid w:val="00152AC1"/>
    <w:rsid w:val="00160EE6"/>
    <w:rsid w:val="00163E3B"/>
    <w:rsid w:val="00173D33"/>
    <w:rsid w:val="00180F77"/>
    <w:rsid w:val="00197D7C"/>
    <w:rsid w:val="001C5FBC"/>
    <w:rsid w:val="001D390F"/>
    <w:rsid w:val="001E248B"/>
    <w:rsid w:val="001F08D9"/>
    <w:rsid w:val="001F1560"/>
    <w:rsid w:val="001F1B00"/>
    <w:rsid w:val="001F730B"/>
    <w:rsid w:val="00210A17"/>
    <w:rsid w:val="00211EB7"/>
    <w:rsid w:val="002169E0"/>
    <w:rsid w:val="00220D4A"/>
    <w:rsid w:val="002216E8"/>
    <w:rsid w:val="00230058"/>
    <w:rsid w:val="00244BEF"/>
    <w:rsid w:val="0025026A"/>
    <w:rsid w:val="00260D70"/>
    <w:rsid w:val="00266BBA"/>
    <w:rsid w:val="00283CAE"/>
    <w:rsid w:val="0029009D"/>
    <w:rsid w:val="00294DBB"/>
    <w:rsid w:val="00297F92"/>
    <w:rsid w:val="002A51C2"/>
    <w:rsid w:val="002A52B0"/>
    <w:rsid w:val="002D2949"/>
    <w:rsid w:val="002F4752"/>
    <w:rsid w:val="002F5BE0"/>
    <w:rsid w:val="00325F4D"/>
    <w:rsid w:val="003302B8"/>
    <w:rsid w:val="0033744E"/>
    <w:rsid w:val="00352D36"/>
    <w:rsid w:val="00356F6D"/>
    <w:rsid w:val="00360D01"/>
    <w:rsid w:val="003636F1"/>
    <w:rsid w:val="0037696E"/>
    <w:rsid w:val="003777DF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D672C"/>
    <w:rsid w:val="003F08D8"/>
    <w:rsid w:val="004024A6"/>
    <w:rsid w:val="004036A1"/>
    <w:rsid w:val="00421C10"/>
    <w:rsid w:val="00424694"/>
    <w:rsid w:val="004462C2"/>
    <w:rsid w:val="00446BDF"/>
    <w:rsid w:val="00470D53"/>
    <w:rsid w:val="00471F78"/>
    <w:rsid w:val="004925E3"/>
    <w:rsid w:val="00497B81"/>
    <w:rsid w:val="004A07EC"/>
    <w:rsid w:val="004B0F12"/>
    <w:rsid w:val="004B27E3"/>
    <w:rsid w:val="004D1E2A"/>
    <w:rsid w:val="004E3AE8"/>
    <w:rsid w:val="004E5528"/>
    <w:rsid w:val="004E66A1"/>
    <w:rsid w:val="004F6D89"/>
    <w:rsid w:val="00503222"/>
    <w:rsid w:val="00525FF0"/>
    <w:rsid w:val="0052732D"/>
    <w:rsid w:val="00537C64"/>
    <w:rsid w:val="0054374E"/>
    <w:rsid w:val="00545C63"/>
    <w:rsid w:val="00547F3C"/>
    <w:rsid w:val="005516B4"/>
    <w:rsid w:val="005636B1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E49EB"/>
    <w:rsid w:val="005E78AE"/>
    <w:rsid w:val="00610252"/>
    <w:rsid w:val="00620934"/>
    <w:rsid w:val="0062269A"/>
    <w:rsid w:val="00627814"/>
    <w:rsid w:val="00645E51"/>
    <w:rsid w:val="006510FD"/>
    <w:rsid w:val="00653EBE"/>
    <w:rsid w:val="006600CB"/>
    <w:rsid w:val="006605DC"/>
    <w:rsid w:val="00672594"/>
    <w:rsid w:val="006747BF"/>
    <w:rsid w:val="00680BE9"/>
    <w:rsid w:val="00686B94"/>
    <w:rsid w:val="00694AC2"/>
    <w:rsid w:val="00695604"/>
    <w:rsid w:val="0069635E"/>
    <w:rsid w:val="006A2906"/>
    <w:rsid w:val="006B4F12"/>
    <w:rsid w:val="006E2137"/>
    <w:rsid w:val="006F171F"/>
    <w:rsid w:val="00734743"/>
    <w:rsid w:val="007352A2"/>
    <w:rsid w:val="00735A86"/>
    <w:rsid w:val="00741889"/>
    <w:rsid w:val="0074378A"/>
    <w:rsid w:val="007503C9"/>
    <w:rsid w:val="007508A8"/>
    <w:rsid w:val="007B1DF1"/>
    <w:rsid w:val="007B77EC"/>
    <w:rsid w:val="007E70F6"/>
    <w:rsid w:val="00807030"/>
    <w:rsid w:val="00811B4F"/>
    <w:rsid w:val="00813DE9"/>
    <w:rsid w:val="00827F1A"/>
    <w:rsid w:val="00833598"/>
    <w:rsid w:val="008401B9"/>
    <w:rsid w:val="00842420"/>
    <w:rsid w:val="00842879"/>
    <w:rsid w:val="00842A13"/>
    <w:rsid w:val="00853DF5"/>
    <w:rsid w:val="00867857"/>
    <w:rsid w:val="008755FB"/>
    <w:rsid w:val="008A0E2D"/>
    <w:rsid w:val="008A5272"/>
    <w:rsid w:val="008A5503"/>
    <w:rsid w:val="008B09F3"/>
    <w:rsid w:val="008D135F"/>
    <w:rsid w:val="008D2A41"/>
    <w:rsid w:val="008E024C"/>
    <w:rsid w:val="008E3DD8"/>
    <w:rsid w:val="008E50A3"/>
    <w:rsid w:val="009026FD"/>
    <w:rsid w:val="00950305"/>
    <w:rsid w:val="0096063F"/>
    <w:rsid w:val="009631BB"/>
    <w:rsid w:val="0099087A"/>
    <w:rsid w:val="009E4B3A"/>
    <w:rsid w:val="009E6D55"/>
    <w:rsid w:val="00A00637"/>
    <w:rsid w:val="00A07905"/>
    <w:rsid w:val="00A217E4"/>
    <w:rsid w:val="00A3029E"/>
    <w:rsid w:val="00A3712D"/>
    <w:rsid w:val="00A40ACF"/>
    <w:rsid w:val="00A564F7"/>
    <w:rsid w:val="00A67465"/>
    <w:rsid w:val="00A75903"/>
    <w:rsid w:val="00A772F1"/>
    <w:rsid w:val="00A87DD5"/>
    <w:rsid w:val="00A91D98"/>
    <w:rsid w:val="00AA389D"/>
    <w:rsid w:val="00AB04B7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56305"/>
    <w:rsid w:val="00B57721"/>
    <w:rsid w:val="00B734C6"/>
    <w:rsid w:val="00B849C9"/>
    <w:rsid w:val="00B92312"/>
    <w:rsid w:val="00BC2F4F"/>
    <w:rsid w:val="00BC30CD"/>
    <w:rsid w:val="00BC69C7"/>
    <w:rsid w:val="00BD016A"/>
    <w:rsid w:val="00BD1D5A"/>
    <w:rsid w:val="00BE6824"/>
    <w:rsid w:val="00BF1C88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77F7D"/>
    <w:rsid w:val="00C92FDC"/>
    <w:rsid w:val="00CA036E"/>
    <w:rsid w:val="00CA35D7"/>
    <w:rsid w:val="00CC5508"/>
    <w:rsid w:val="00CD3654"/>
    <w:rsid w:val="00CD3AF5"/>
    <w:rsid w:val="00CD3E25"/>
    <w:rsid w:val="00CF314B"/>
    <w:rsid w:val="00D04999"/>
    <w:rsid w:val="00D10E99"/>
    <w:rsid w:val="00D35BA7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63F94"/>
    <w:rsid w:val="00E666A3"/>
    <w:rsid w:val="00E875E3"/>
    <w:rsid w:val="00E91BC2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621D0"/>
    <w:rsid w:val="00F75C8D"/>
    <w:rsid w:val="00F75D31"/>
    <w:rsid w:val="00F77A4F"/>
    <w:rsid w:val="00F8023F"/>
    <w:rsid w:val="00F856DC"/>
    <w:rsid w:val="00F93BCC"/>
    <w:rsid w:val="00F94A10"/>
    <w:rsid w:val="00FC4315"/>
    <w:rsid w:val="00FC65D2"/>
    <w:rsid w:val="00FD011A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5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635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Lane</cp:lastModifiedBy>
  <cp:revision>5</cp:revision>
  <cp:lastPrinted>2014-06-03T22:37:00Z</cp:lastPrinted>
  <dcterms:created xsi:type="dcterms:W3CDTF">2015-07-15T00:12:00Z</dcterms:created>
  <dcterms:modified xsi:type="dcterms:W3CDTF">2015-07-16T20:42:00Z</dcterms:modified>
</cp:coreProperties>
</file>